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67" w:rsidRDefault="00462467" w:rsidP="00462467">
      <w:pPr>
        <w:bidi w:val="0"/>
      </w:pPr>
      <w:r>
        <w:rPr>
          <w:noProof/>
        </w:rPr>
        <w:drawing>
          <wp:inline distT="0" distB="0" distL="0" distR="0">
            <wp:extent cx="1362075" cy="1952625"/>
            <wp:effectExtent l="19050" t="0" r="9525" b="0"/>
            <wp:docPr id="2" name="صورة 2" descr="E:\EEEEE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EEEE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22"/>
      </w:tblGrid>
      <w:tr w:rsidR="00462467" w:rsidTr="00462467">
        <w:trPr>
          <w:jc w:val="center"/>
        </w:trPr>
        <w:tc>
          <w:tcPr>
            <w:tcW w:w="8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467" w:rsidRPr="00462467" w:rsidRDefault="004624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proofErr w:type="spellStart"/>
            <w:r w:rsidRPr="0046246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AyatAllah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 xml:space="preserve"> Ali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Youssif</w:t>
            </w:r>
            <w:proofErr w:type="spellEnd"/>
          </w:p>
        </w:tc>
      </w:tr>
    </w:tbl>
    <w:p w:rsidR="00462467" w:rsidRDefault="00462467" w:rsidP="0046246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9165"/>
      </w:tblGrid>
      <w:tr w:rsidR="00462467" w:rsidTr="00462467">
        <w:trPr>
          <w:jc w:val="center"/>
        </w:trPr>
        <w:tc>
          <w:tcPr>
            <w:tcW w:w="57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Email: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246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dr.ayaelderwy@yahoo.com.</w:t>
            </w:r>
          </w:p>
          <w:p w:rsidR="00462467" w:rsidRPr="00462467" w:rsidRDefault="00462467" w:rsidP="00462467">
            <w:pPr>
              <w:bidi w:val="0"/>
              <w:spacing w:after="0" w:line="240" w:lineRule="auto"/>
              <w:ind w:right="-72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Address: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Department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 xml:space="preserve">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of Radiotherapy, South Egypt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Cancer Institute ECI),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Assuit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University.</w:t>
            </w:r>
          </w:p>
          <w:p w:rsidR="00462467" w:rsidRPr="00462467" w:rsidRDefault="00462467">
            <w:pPr>
              <w:bidi w:val="0"/>
              <w:spacing w:after="0" w:line="240" w:lineRule="auto"/>
              <w:ind w:right="-72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Date of birth: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12/10/1984</w:t>
            </w:r>
          </w:p>
          <w:p w:rsidR="00462467" w:rsidRPr="00462467" w:rsidRDefault="00462467">
            <w:pPr>
              <w:bidi w:val="0"/>
              <w:spacing w:after="0" w:line="240" w:lineRule="auto"/>
              <w:ind w:right="-72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Phone: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Mobile personal phone; 02-01064469829</w:t>
            </w:r>
          </w:p>
          <w:p w:rsidR="00462467" w:rsidRPr="00462467" w:rsidRDefault="00462467">
            <w:pPr>
              <w:bidi w:val="0"/>
              <w:spacing w:after="0" w:line="240" w:lineRule="auto"/>
              <w:ind w:right="-72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          Work phone; 02-088-2332016 Or 02-088-2347671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62467" w:rsidRDefault="00462467">
            <w:pPr>
              <w:bidi w:val="0"/>
              <w:spacing w:after="0" w:line="240" w:lineRule="auto"/>
              <w:ind w:right="-720"/>
              <w:jc w:val="lowKashida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Fax: 020882333342 (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South Egypt Cancer Institute).</w:t>
            </w:r>
          </w:p>
          <w:p w:rsidR="00462467" w:rsidRPr="00462467" w:rsidRDefault="00462467" w:rsidP="00462467">
            <w:pPr>
              <w:bidi w:val="0"/>
              <w:spacing w:after="0" w:line="240" w:lineRule="auto"/>
              <w:ind w:right="-72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CC0000"/>
                <w:spacing w:val="20"/>
                <w:sz w:val="28"/>
                <w:szCs w:val="28"/>
                <w:u w:val="single"/>
              </w:rPr>
              <w:t>Current position: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Lecturer of Radiotherapy, South Egypt Cancer Institute (SECI),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University, Egypt.</w:t>
            </w:r>
          </w:p>
          <w:p w:rsidR="007637F1" w:rsidRDefault="007637F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CC0000"/>
                <w:spacing w:val="20"/>
                <w:sz w:val="28"/>
                <w:szCs w:val="28"/>
                <w:u w:val="single"/>
              </w:rPr>
            </w:pPr>
          </w:p>
          <w:p w:rsidR="00462467" w:rsidRPr="00462467" w:rsidRDefault="00462467" w:rsidP="007637F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CC0000"/>
                <w:spacing w:val="20"/>
                <w:sz w:val="28"/>
                <w:szCs w:val="28"/>
                <w:u w:val="single"/>
              </w:rPr>
              <w:t>Positions held:</w:t>
            </w:r>
          </w:p>
          <w:p w:rsidR="00462467" w:rsidRPr="00462467" w:rsidRDefault="00462467">
            <w:pPr>
              <w:bidi w:val="0"/>
              <w:spacing w:after="0"/>
              <w:ind w:left="720" w:hanging="36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t>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House Officer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University Hospital,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from 1/3/ 2008 to 28/2/ 2009.</w:t>
            </w:r>
          </w:p>
          <w:p w:rsidR="00462467" w:rsidRPr="00462467" w:rsidRDefault="00462467">
            <w:pPr>
              <w:bidi w:val="0"/>
              <w:spacing w:after="0"/>
              <w:ind w:left="720" w:hanging="36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t>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Resident of Radiotherapy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, South Egypt Cancer Institute,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from 1/3/ 2009 to 28/2/ 2012.</w:t>
            </w:r>
          </w:p>
          <w:p w:rsidR="00462467" w:rsidRPr="00462467" w:rsidRDefault="00462467">
            <w:pPr>
              <w:bidi w:val="0"/>
              <w:spacing w:after="0"/>
              <w:ind w:left="720" w:hanging="36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t>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Demonstrator of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Radiotherapy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South Egypt Cancer Institute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from 1/3/2012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25/3/2014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462467" w:rsidRPr="00462467" w:rsidRDefault="00462467" w:rsidP="007D2BD1">
            <w:pPr>
              <w:pStyle w:val="a3"/>
              <w:numPr>
                <w:ilvl w:val="0"/>
                <w:numId w:val="1"/>
              </w:numPr>
              <w:bidi w:val="0"/>
              <w:spacing w:after="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Assistant lecturer of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Radiotherapy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 radiotherapy department,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University, from 26/3/2014 to 21/1/2019.</w:t>
            </w:r>
          </w:p>
          <w:p w:rsidR="00462467" w:rsidRPr="00462467" w:rsidRDefault="00462467" w:rsidP="007D2BD1">
            <w:pPr>
              <w:pStyle w:val="a3"/>
              <w:numPr>
                <w:ilvl w:val="0"/>
                <w:numId w:val="1"/>
              </w:numPr>
              <w:bidi w:val="0"/>
              <w:spacing w:after="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Lecturer of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Radiotherapy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 radiotherapy department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department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University, since 22/1/2019.</w:t>
            </w:r>
          </w:p>
          <w:p w:rsidR="007637F1" w:rsidRDefault="007637F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CC0000"/>
                <w:spacing w:val="20"/>
                <w:sz w:val="28"/>
                <w:szCs w:val="28"/>
                <w:u w:val="single"/>
              </w:rPr>
            </w:pPr>
          </w:p>
          <w:p w:rsidR="00462467" w:rsidRPr="00462467" w:rsidRDefault="00462467" w:rsidP="007637F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CC0000"/>
                <w:spacing w:val="20"/>
                <w:sz w:val="28"/>
                <w:szCs w:val="28"/>
                <w:u w:val="single"/>
              </w:rPr>
              <w:t>Qualifications: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Wingdings" w:eastAsia="Times New Roman" w:hAnsi="Wingdings" w:cs="Times New Roman"/>
                <w:color w:val="000000"/>
                <w:spacing w:val="20"/>
                <w:sz w:val="28"/>
                <w:szCs w:val="28"/>
              </w:rPr>
              <w:t>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Bachelors of medicine and surgery (M.B.B.Ch)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Faculty of medicine,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University, September 2007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with general estimate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(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Excellent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degree with honor).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Wingdings" w:eastAsia="Times New Roman" w:hAnsi="Wingdings" w:cs="Times New Roman"/>
                <w:color w:val="000000"/>
                <w:spacing w:val="20"/>
                <w:sz w:val="28"/>
                <w:szCs w:val="28"/>
              </w:rPr>
              <w:t>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 xml:space="preserve">Master degree (M.Sc.) of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Clinical Oncology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,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University,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December, 2013, with general estimate (Good).</w:t>
            </w:r>
          </w:p>
          <w:p w:rsidR="00462467" w:rsidRPr="00462467" w:rsidRDefault="00462467" w:rsidP="007D2BD1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MD of Radiotherapy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University,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Decembe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2018.</w:t>
            </w:r>
          </w:p>
          <w:p w:rsidR="005001F7" w:rsidRDefault="005001F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CC0000"/>
                <w:spacing w:val="20"/>
                <w:sz w:val="28"/>
                <w:szCs w:val="28"/>
                <w:u w:val="single"/>
              </w:rPr>
            </w:pPr>
          </w:p>
          <w:p w:rsidR="00462467" w:rsidRPr="00462467" w:rsidRDefault="00462467" w:rsidP="005001F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CC0000"/>
                <w:spacing w:val="20"/>
                <w:sz w:val="28"/>
                <w:szCs w:val="28"/>
                <w:u w:val="single"/>
              </w:rPr>
              <w:t>Clinical experiences: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1.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House officer: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for one year in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university hospital. 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2.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 xml:space="preserve">Resident of 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clinical oncology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 xml:space="preserve">: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for one year in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Assiut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university hospital. 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3.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Resident, assistant lecturer and lecturer of Radiotherapy</w:t>
            </w: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in radiotherapy department in South Egypt Cancer Institute, in which I gained the following experiences:</w:t>
            </w:r>
          </w:p>
          <w:p w:rsidR="00462467" w:rsidRPr="00462467" w:rsidRDefault="00462467" w:rsidP="005001F7">
            <w:pPr>
              <w:bidi w:val="0"/>
              <w:spacing w:after="0" w:line="240" w:lineRule="auto"/>
              <w:ind w:left="720" w:hanging="36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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Treating different malignancies with radiotherapy.</w:t>
            </w:r>
          </w:p>
          <w:p w:rsidR="00462467" w:rsidRPr="00462467" w:rsidRDefault="00462467">
            <w:pPr>
              <w:bidi w:val="0"/>
              <w:spacing w:after="0" w:line="240" w:lineRule="auto"/>
              <w:ind w:left="720" w:hanging="36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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Follow up of patients coming at outpatient clinics.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CC0000"/>
                <w:spacing w:val="20"/>
                <w:sz w:val="28"/>
                <w:szCs w:val="28"/>
                <w:u w:val="single"/>
              </w:rPr>
              <w:t>Researches:</w:t>
            </w:r>
          </w:p>
          <w:p w:rsidR="00462467" w:rsidRPr="00462467" w:rsidRDefault="00462467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-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M.Sc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 xml:space="preserve"> essay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:</w:t>
            </w:r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Radiotherapy fractionation </w:t>
            </w:r>
            <w:proofErr w:type="spellStart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schems</w:t>
            </w:r>
            <w:proofErr w:type="spellEnd"/>
            <w:r w:rsidRPr="00462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 treatment of brain metastases .</w:t>
            </w:r>
          </w:p>
          <w:p w:rsidR="00462467" w:rsidRPr="00462467" w:rsidRDefault="00462467">
            <w:pPr>
              <w:autoSpaceDE w:val="0"/>
              <w:autoSpaceDN w:val="0"/>
              <w:bidi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6246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MD thesis:</w:t>
            </w:r>
            <w:r w:rsidRPr="00462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Concurrent use of </w:t>
            </w:r>
            <w:proofErr w:type="spellStart"/>
            <w:r w:rsidRPr="00462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capecitabine</w:t>
            </w:r>
            <w:proofErr w:type="spellEnd"/>
            <w:r w:rsidRPr="004624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with adjuvant radiotherapy in the treatment of patients with breast cancer</w:t>
            </w:r>
          </w:p>
          <w:p w:rsidR="00462467" w:rsidRDefault="00462467">
            <w:pPr>
              <w:pStyle w:val="a3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467" w:rsidRDefault="004624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EG"/>
              </w:rPr>
            </w:pPr>
          </w:p>
          <w:p w:rsidR="00462467" w:rsidRDefault="004624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2467" w:rsidRDefault="00462467">
            <w:pPr>
              <w:autoSpaceDE w:val="0"/>
              <w:autoSpaceDN w:val="0"/>
              <w:bidi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AE7" w:rsidRDefault="00B73AE7" w:rsidP="00462467">
      <w:pPr>
        <w:rPr>
          <w:rFonts w:hint="cs"/>
          <w:lang w:bidi="ar-EG"/>
        </w:rPr>
      </w:pPr>
    </w:p>
    <w:sectPr w:rsidR="00B73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3AFC"/>
    <w:multiLevelType w:val="hybridMultilevel"/>
    <w:tmpl w:val="4C246B0A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B6B0E"/>
    <w:multiLevelType w:val="hybridMultilevel"/>
    <w:tmpl w:val="71AE99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62467"/>
    <w:rsid w:val="00462467"/>
    <w:rsid w:val="005001F7"/>
    <w:rsid w:val="007637F1"/>
    <w:rsid w:val="00B7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6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62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1632</Characters>
  <Application>Microsoft Office Word</Application>
  <DocSecurity>0</DocSecurity>
  <Lines>13</Lines>
  <Paragraphs>3</Paragraphs>
  <ScaleCrop>false</ScaleCrop>
  <Company>CtrlSoft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AHMED</dc:creator>
  <cp:keywords/>
  <dc:description/>
  <cp:lastModifiedBy>DR AHMED</cp:lastModifiedBy>
  <cp:revision>4</cp:revision>
  <dcterms:created xsi:type="dcterms:W3CDTF">2020-11-03T21:50:00Z</dcterms:created>
  <dcterms:modified xsi:type="dcterms:W3CDTF">2020-11-03T21:55:00Z</dcterms:modified>
</cp:coreProperties>
</file>